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76" w:rsidRDefault="00BB5976" w:rsidP="00BB5976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0E984633" wp14:editId="02C9B96B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76" w:rsidRDefault="00BB5976" w:rsidP="00BB5976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D02617" w:rsidRDefault="00BB5976" w:rsidP="00BB5976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BB5976" w:rsidRDefault="00BB5976" w:rsidP="00BB5976">
      <w:pPr>
        <w:pStyle w:val="2"/>
        <w:spacing w:before="240" w:line="360" w:lineRule="auto"/>
        <w:ind w:right="-1"/>
        <w:rPr>
          <w:i/>
        </w:rPr>
      </w:pPr>
      <w:r>
        <w:rPr>
          <w:i/>
          <w:noProof/>
        </w:rPr>
        <w:t>Т.: (8162) 77-74-51</w:t>
      </w:r>
      <w:r>
        <w:rPr>
          <w:i/>
        </w:rPr>
        <w:t xml:space="preserve">, </w:t>
      </w:r>
      <w:r>
        <w:rPr>
          <w:i/>
          <w:noProof/>
        </w:rPr>
        <w:t xml:space="preserve">Ф.: (8162) 73-88-11,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to</w:t>
      </w:r>
      <w:r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r>
        <w:rPr>
          <w:i/>
          <w:lang w:val="en-US"/>
        </w:rPr>
        <w:t>ru</w:t>
      </w:r>
    </w:p>
    <w:p w:rsidR="00BB5976" w:rsidRDefault="00BB5976" w:rsidP="00BB597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/>
        <w:t>Арбитражный суд отказал в признании незаконным решения и предписания Новгородского УФАС по делу о</w:t>
      </w:r>
      <w:r w:rsidR="000A0E67">
        <w:rPr>
          <w:rFonts w:ascii="Times New Roman" w:hAnsi="Times New Roman" w:cs="Times New Roman"/>
          <w:b/>
          <w:i/>
          <w:sz w:val="26"/>
          <w:szCs w:val="26"/>
        </w:rPr>
        <w:t xml:space="preserve"> запрещенном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соглашении между </w:t>
      </w:r>
      <w:r w:rsidR="00DA5EF8">
        <w:rPr>
          <w:rFonts w:ascii="Times New Roman" w:hAnsi="Times New Roman" w:cs="Times New Roman"/>
          <w:b/>
          <w:i/>
          <w:sz w:val="26"/>
          <w:szCs w:val="26"/>
        </w:rPr>
        <w:t>региональным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министерством и лесхозами</w:t>
      </w:r>
    </w:p>
    <w:p w:rsidR="00BB5976" w:rsidRPr="00730CE2" w:rsidRDefault="00BB5976" w:rsidP="00BB597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A5EF8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Арбитражный суд Новгородской области отказал в удовлетворении требований </w:t>
      </w:r>
      <w:r w:rsidR="00C40FBA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DA5EF8">
        <w:rPr>
          <w:rFonts w:ascii="Times New Roman" w:hAnsi="Times New Roman" w:cs="Times New Roman"/>
          <w:sz w:val="26"/>
          <w:szCs w:val="26"/>
        </w:rPr>
        <w:t xml:space="preserve"> природных ресурсов, лесного хозяйства и экологии </w:t>
      </w:r>
      <w:r>
        <w:rPr>
          <w:rFonts w:ascii="Times New Roman" w:hAnsi="Times New Roman" w:cs="Times New Roman"/>
          <w:sz w:val="26"/>
          <w:szCs w:val="26"/>
        </w:rPr>
        <w:t xml:space="preserve">и Новгородских областных автономных учреждений – лесхозов о признании незаконным решения </w:t>
      </w:r>
      <w:r w:rsidR="00D02617">
        <w:rPr>
          <w:rFonts w:ascii="Times New Roman" w:hAnsi="Times New Roman" w:cs="Times New Roman"/>
          <w:sz w:val="26"/>
          <w:szCs w:val="26"/>
        </w:rPr>
        <w:t xml:space="preserve">и предписания </w:t>
      </w:r>
      <w:r>
        <w:rPr>
          <w:rFonts w:ascii="Times New Roman" w:hAnsi="Times New Roman" w:cs="Times New Roman"/>
          <w:sz w:val="26"/>
          <w:szCs w:val="26"/>
        </w:rPr>
        <w:t xml:space="preserve">антимонопольного органа от 25 сентября 2020 года. </w:t>
      </w:r>
    </w:p>
    <w:p w:rsidR="00DA5EF8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решением Новгородского УФАС министерство и указанные автономные учреждения были признаны участвовавшими в </w:t>
      </w:r>
      <w:r w:rsidR="003F6CC9">
        <w:rPr>
          <w:rFonts w:ascii="Times New Roman" w:hAnsi="Times New Roman" w:cs="Times New Roman"/>
          <w:sz w:val="26"/>
          <w:szCs w:val="26"/>
        </w:rPr>
        <w:t xml:space="preserve">запрещенном соглашении, </w:t>
      </w:r>
      <w:r w:rsidR="005D5886">
        <w:rPr>
          <w:rFonts w:ascii="Times New Roman" w:hAnsi="Times New Roman" w:cs="Times New Roman"/>
          <w:sz w:val="26"/>
          <w:szCs w:val="26"/>
        </w:rPr>
        <w:t>результатом</w:t>
      </w:r>
      <w:r w:rsidR="003F6CC9"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791875">
        <w:rPr>
          <w:rFonts w:ascii="Times New Roman" w:hAnsi="Times New Roman" w:cs="Times New Roman"/>
          <w:sz w:val="26"/>
          <w:szCs w:val="26"/>
        </w:rPr>
        <w:t>явилась</w:t>
      </w:r>
      <w:r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3F6CC9">
        <w:rPr>
          <w:rFonts w:ascii="Times New Roman" w:hAnsi="Times New Roman" w:cs="Times New Roman"/>
          <w:sz w:val="26"/>
          <w:szCs w:val="26"/>
        </w:rPr>
        <w:t>я</w:t>
      </w:r>
      <w:r w:rsidR="008D01DA">
        <w:rPr>
          <w:rFonts w:ascii="Times New Roman" w:hAnsi="Times New Roman" w:cs="Times New Roman"/>
          <w:sz w:val="26"/>
          <w:szCs w:val="26"/>
        </w:rPr>
        <w:t xml:space="preserve"> последним</w:t>
      </w:r>
      <w:r>
        <w:rPr>
          <w:rFonts w:ascii="Times New Roman" w:hAnsi="Times New Roman" w:cs="Times New Roman"/>
          <w:sz w:val="26"/>
          <w:szCs w:val="26"/>
        </w:rPr>
        <w:t xml:space="preserve"> лесных насаждений</w:t>
      </w:r>
      <w:r w:rsidR="004509EE">
        <w:rPr>
          <w:rFonts w:ascii="Times New Roman" w:hAnsi="Times New Roman" w:cs="Times New Roman"/>
          <w:sz w:val="26"/>
          <w:szCs w:val="26"/>
        </w:rPr>
        <w:t xml:space="preserve"> на льготных условиях</w:t>
      </w:r>
      <w:r w:rsidR="004239D6">
        <w:rPr>
          <w:rFonts w:ascii="Times New Roman" w:hAnsi="Times New Roman" w:cs="Times New Roman"/>
          <w:sz w:val="26"/>
          <w:szCs w:val="26"/>
        </w:rPr>
        <w:t xml:space="preserve"> для целей перепродажи</w:t>
      </w:r>
      <w:r w:rsidR="003F6CC9">
        <w:rPr>
          <w:rFonts w:ascii="Times New Roman" w:hAnsi="Times New Roman" w:cs="Times New Roman"/>
          <w:sz w:val="26"/>
          <w:szCs w:val="26"/>
        </w:rPr>
        <w:t>, нарушающая</w:t>
      </w:r>
      <w:r>
        <w:rPr>
          <w:rFonts w:ascii="Times New Roman" w:hAnsi="Times New Roman" w:cs="Times New Roman"/>
          <w:sz w:val="26"/>
          <w:szCs w:val="26"/>
        </w:rPr>
        <w:t xml:space="preserve"> требования законодательства о защите конкуренции</w:t>
      </w:r>
      <w:r w:rsidR="006F05AB">
        <w:rPr>
          <w:rFonts w:ascii="Times New Roman" w:hAnsi="Times New Roman" w:cs="Times New Roman"/>
          <w:sz w:val="26"/>
          <w:szCs w:val="26"/>
        </w:rPr>
        <w:t>.</w:t>
      </w:r>
    </w:p>
    <w:p w:rsidR="008C5595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3C20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было установлено, что в период с </w:t>
      </w:r>
      <w:r w:rsidR="00E23D44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2017 года по сентябрь 2020 года министерством было реализовано свыше 700 лотов лесных насаждений (так называемых делянок), при этом конкуренция между НОАУ-лесхозами по всем таки</w:t>
      </w:r>
      <w:r w:rsidR="00986F8D">
        <w:rPr>
          <w:rFonts w:ascii="Times New Roman" w:hAnsi="Times New Roman" w:cs="Times New Roman"/>
          <w:sz w:val="26"/>
          <w:szCs w:val="26"/>
        </w:rPr>
        <w:t xml:space="preserve">м лотам полностью отсутствовала, </w:t>
      </w:r>
      <w:r w:rsidR="00B07061">
        <w:rPr>
          <w:rFonts w:ascii="Times New Roman" w:hAnsi="Times New Roman" w:cs="Times New Roman"/>
          <w:sz w:val="26"/>
          <w:szCs w:val="26"/>
        </w:rPr>
        <w:t>делянки</w:t>
      </w:r>
      <w:r w:rsidR="00986F8D">
        <w:rPr>
          <w:rFonts w:ascii="Times New Roman" w:hAnsi="Times New Roman" w:cs="Times New Roman"/>
          <w:sz w:val="26"/>
          <w:szCs w:val="26"/>
        </w:rPr>
        <w:t xml:space="preserve"> фактически были заблаговременно разделены между данными участниками торгов, при этом лесные насаждения шли на дальнейшую реализацию в виде заготовленной древесины, а не использовались для государственных нужд.</w:t>
      </w:r>
      <w:r w:rsidR="008C5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EF8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оправдывало свои действия реализацией областного законодательства, вместе с тем</w:t>
      </w:r>
      <w:r w:rsidR="00986F8D">
        <w:rPr>
          <w:rFonts w:ascii="Times New Roman" w:hAnsi="Times New Roman" w:cs="Times New Roman"/>
          <w:sz w:val="26"/>
          <w:szCs w:val="26"/>
        </w:rPr>
        <w:t xml:space="preserve"> в соответствующей части</w:t>
      </w:r>
      <w:r>
        <w:rPr>
          <w:rFonts w:ascii="Times New Roman" w:hAnsi="Times New Roman" w:cs="Times New Roman"/>
          <w:sz w:val="26"/>
          <w:szCs w:val="26"/>
        </w:rPr>
        <w:t xml:space="preserve"> нормативный правовой акт </w:t>
      </w:r>
      <w:r w:rsidR="009F03DC">
        <w:rPr>
          <w:rFonts w:ascii="Times New Roman" w:hAnsi="Times New Roman" w:cs="Times New Roman"/>
          <w:sz w:val="26"/>
          <w:szCs w:val="26"/>
        </w:rPr>
        <w:t>Новгородской области</w:t>
      </w:r>
      <w:r w:rsidR="00E3397A">
        <w:rPr>
          <w:rFonts w:ascii="Times New Roman" w:hAnsi="Times New Roman" w:cs="Times New Roman"/>
          <w:sz w:val="26"/>
          <w:szCs w:val="26"/>
        </w:rPr>
        <w:t xml:space="preserve"> </w:t>
      </w:r>
      <w:r w:rsidR="00C40FBA">
        <w:rPr>
          <w:rFonts w:ascii="Times New Roman" w:hAnsi="Times New Roman" w:cs="Times New Roman"/>
          <w:sz w:val="26"/>
          <w:szCs w:val="26"/>
        </w:rPr>
        <w:t>был признан</w:t>
      </w:r>
      <w:r w:rsidR="0053696F">
        <w:rPr>
          <w:rFonts w:ascii="Times New Roman" w:hAnsi="Times New Roman" w:cs="Times New Roman"/>
          <w:sz w:val="26"/>
          <w:szCs w:val="26"/>
        </w:rPr>
        <w:t xml:space="preserve"> судами</w:t>
      </w:r>
      <w:r w:rsidR="00C40FBA">
        <w:rPr>
          <w:rFonts w:ascii="Times New Roman" w:hAnsi="Times New Roman" w:cs="Times New Roman"/>
          <w:sz w:val="26"/>
          <w:szCs w:val="26"/>
        </w:rPr>
        <w:t xml:space="preserve"> противоречащим требованиям Лесного Кодекса РФ и законодательства о защите конкуренции</w:t>
      </w:r>
      <w:r w:rsidR="00986F8D">
        <w:rPr>
          <w:rFonts w:ascii="Times New Roman" w:hAnsi="Times New Roman" w:cs="Times New Roman"/>
          <w:sz w:val="26"/>
          <w:szCs w:val="26"/>
        </w:rPr>
        <w:t xml:space="preserve"> по требованию прокурора Новгородской области</w:t>
      </w:r>
      <w:r w:rsidR="00C40FBA">
        <w:rPr>
          <w:rFonts w:ascii="Times New Roman" w:hAnsi="Times New Roman" w:cs="Times New Roman"/>
          <w:sz w:val="26"/>
          <w:szCs w:val="26"/>
        </w:rPr>
        <w:t xml:space="preserve"> и не мог являться основанием для нарушения федерального законодательства.</w:t>
      </w:r>
    </w:p>
    <w:p w:rsidR="00F2673E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время, благодаря прекращению подобной практики</w:t>
      </w:r>
      <w:r w:rsidR="00C40F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0FBA">
        <w:rPr>
          <w:rFonts w:ascii="Times New Roman" w:hAnsi="Times New Roman" w:cs="Times New Roman"/>
          <w:sz w:val="26"/>
          <w:szCs w:val="26"/>
        </w:rPr>
        <w:t xml:space="preserve">льготной </w:t>
      </w:r>
      <w:r>
        <w:rPr>
          <w:rFonts w:ascii="Times New Roman" w:hAnsi="Times New Roman" w:cs="Times New Roman"/>
          <w:sz w:val="26"/>
          <w:szCs w:val="26"/>
        </w:rPr>
        <w:t xml:space="preserve"> реализации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лесных насаждений</w:t>
      </w:r>
      <w:r w:rsidR="00C40FBA">
        <w:rPr>
          <w:rFonts w:ascii="Times New Roman" w:hAnsi="Times New Roman" w:cs="Times New Roman"/>
          <w:sz w:val="26"/>
          <w:szCs w:val="26"/>
        </w:rPr>
        <w:t xml:space="preserve"> в адрес НОАУ-лесхозов</w:t>
      </w:r>
      <w:r>
        <w:rPr>
          <w:rFonts w:ascii="Times New Roman" w:hAnsi="Times New Roman" w:cs="Times New Roman"/>
          <w:sz w:val="26"/>
          <w:szCs w:val="26"/>
        </w:rPr>
        <w:t xml:space="preserve">, малый и средний бизнес может получить доступ к тем делянкам, которые при старой схеме предназначались </w:t>
      </w:r>
      <w:r w:rsidR="00696F2E">
        <w:rPr>
          <w:rFonts w:ascii="Times New Roman" w:hAnsi="Times New Roman" w:cs="Times New Roman"/>
          <w:sz w:val="26"/>
          <w:szCs w:val="26"/>
        </w:rPr>
        <w:t xml:space="preserve">исключительно </w:t>
      </w:r>
      <w:r w:rsidR="00F2673E">
        <w:rPr>
          <w:rFonts w:ascii="Times New Roman" w:hAnsi="Times New Roman" w:cs="Times New Roman"/>
          <w:sz w:val="26"/>
          <w:szCs w:val="26"/>
        </w:rPr>
        <w:t>для НОАУ-лесхозов</w:t>
      </w:r>
      <w:r w:rsidR="00DF670E">
        <w:rPr>
          <w:rFonts w:ascii="Times New Roman" w:hAnsi="Times New Roman" w:cs="Times New Roman"/>
          <w:sz w:val="26"/>
          <w:szCs w:val="26"/>
        </w:rPr>
        <w:t>.</w:t>
      </w:r>
      <w:r w:rsidR="000E546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A5EF8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состоявшимся в текущем году торгам малый и средний бизнес показ</w:t>
      </w:r>
      <w:r w:rsidR="00C40FBA">
        <w:rPr>
          <w:rFonts w:ascii="Times New Roman" w:hAnsi="Times New Roman" w:cs="Times New Roman"/>
          <w:sz w:val="26"/>
          <w:szCs w:val="26"/>
        </w:rPr>
        <w:t>ал интерес к реализуемым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министерством </w:t>
      </w:r>
      <w:r w:rsidR="00C40FBA">
        <w:rPr>
          <w:rFonts w:ascii="Times New Roman" w:hAnsi="Times New Roman" w:cs="Times New Roman"/>
          <w:sz w:val="26"/>
          <w:szCs w:val="26"/>
        </w:rPr>
        <w:t>лесным насаждениям</w:t>
      </w:r>
      <w:r>
        <w:rPr>
          <w:rFonts w:ascii="Times New Roman" w:hAnsi="Times New Roman" w:cs="Times New Roman"/>
          <w:sz w:val="26"/>
          <w:szCs w:val="26"/>
        </w:rPr>
        <w:t xml:space="preserve"> и по ряду лотов </w:t>
      </w:r>
      <w:r>
        <w:rPr>
          <w:rFonts w:ascii="Times New Roman" w:hAnsi="Times New Roman" w:cs="Times New Roman"/>
          <w:sz w:val="26"/>
          <w:szCs w:val="26"/>
        </w:rPr>
        <w:lastRenderedPageBreak/>
        <w:t>увеличение начальн</w:t>
      </w:r>
      <w:r w:rsidR="007B0A24">
        <w:rPr>
          <w:rFonts w:ascii="Times New Roman" w:hAnsi="Times New Roman" w:cs="Times New Roman"/>
          <w:sz w:val="26"/>
          <w:szCs w:val="26"/>
        </w:rPr>
        <w:t xml:space="preserve">ой цены составило </w:t>
      </w:r>
      <w:r w:rsidR="00511AC1">
        <w:rPr>
          <w:rFonts w:ascii="Times New Roman" w:hAnsi="Times New Roman" w:cs="Times New Roman"/>
          <w:sz w:val="26"/>
          <w:szCs w:val="26"/>
        </w:rPr>
        <w:t>до</w:t>
      </w:r>
      <w:r w:rsidR="007B0A24">
        <w:rPr>
          <w:rFonts w:ascii="Times New Roman" w:hAnsi="Times New Roman" w:cs="Times New Roman"/>
          <w:sz w:val="26"/>
          <w:szCs w:val="26"/>
        </w:rPr>
        <w:t xml:space="preserve"> 4 раз, что свидетельствует о позитивных результатах ме</w:t>
      </w:r>
      <w:r w:rsidR="00DC2B0D">
        <w:rPr>
          <w:rFonts w:ascii="Times New Roman" w:hAnsi="Times New Roman" w:cs="Times New Roman"/>
          <w:sz w:val="26"/>
          <w:szCs w:val="26"/>
        </w:rPr>
        <w:t>р</w:t>
      </w:r>
      <w:r w:rsidR="00AA7868">
        <w:rPr>
          <w:rFonts w:ascii="Times New Roman" w:hAnsi="Times New Roman" w:cs="Times New Roman"/>
          <w:sz w:val="26"/>
          <w:szCs w:val="26"/>
        </w:rPr>
        <w:t xml:space="preserve"> антимонопольного реагирования.</w:t>
      </w:r>
    </w:p>
    <w:p w:rsidR="00C40FBA" w:rsidRDefault="007B0A24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 з</w:t>
      </w:r>
      <w:r w:rsidR="00C40FBA">
        <w:rPr>
          <w:rFonts w:ascii="Times New Roman" w:hAnsi="Times New Roman" w:cs="Times New Roman"/>
          <w:sz w:val="26"/>
          <w:szCs w:val="26"/>
        </w:rPr>
        <w:t>а участие в ограничивающем конкуренцию соглашении НОАУ-лесхозы, их должностные лица, а также должностное лицо министерства привлечены</w:t>
      </w:r>
      <w:r w:rsidR="006854B2">
        <w:rPr>
          <w:rFonts w:ascii="Times New Roman" w:hAnsi="Times New Roman" w:cs="Times New Roman"/>
          <w:sz w:val="26"/>
          <w:szCs w:val="26"/>
        </w:rPr>
        <w:t xml:space="preserve"> Управлением</w:t>
      </w:r>
      <w:r w:rsidR="00C40FBA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ответственности.</w:t>
      </w:r>
    </w:p>
    <w:p w:rsidR="00C40FBA" w:rsidRDefault="00C40FBA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EF8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EF8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1FB6" w:rsidRDefault="00F01FB6" w:rsidP="00F01FB6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1FB6" w:rsidRPr="00D35E59" w:rsidRDefault="00F01FB6" w:rsidP="00F01FB6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«07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октября 2021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F01FB6" w:rsidRPr="0057265D" w:rsidRDefault="00F01FB6" w:rsidP="00F01FB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(8162)738-450</w:t>
      </w:r>
    </w:p>
    <w:p w:rsidR="00DA5EF8" w:rsidRDefault="00DA5EF8" w:rsidP="00DA5E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A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EE"/>
    <w:rsid w:val="000A0E67"/>
    <w:rsid w:val="000E5468"/>
    <w:rsid w:val="002C1391"/>
    <w:rsid w:val="00344DEE"/>
    <w:rsid w:val="003C20CA"/>
    <w:rsid w:val="003F6CC9"/>
    <w:rsid w:val="004239D6"/>
    <w:rsid w:val="004509EE"/>
    <w:rsid w:val="00511AC1"/>
    <w:rsid w:val="0053696F"/>
    <w:rsid w:val="005D5886"/>
    <w:rsid w:val="0063698C"/>
    <w:rsid w:val="006854B2"/>
    <w:rsid w:val="00696F2E"/>
    <w:rsid w:val="006F05AB"/>
    <w:rsid w:val="007028CC"/>
    <w:rsid w:val="00791875"/>
    <w:rsid w:val="007B0A24"/>
    <w:rsid w:val="007F30FB"/>
    <w:rsid w:val="00857486"/>
    <w:rsid w:val="008B0194"/>
    <w:rsid w:val="008C5595"/>
    <w:rsid w:val="008D01DA"/>
    <w:rsid w:val="00986F8D"/>
    <w:rsid w:val="009F03DC"/>
    <w:rsid w:val="00AA7868"/>
    <w:rsid w:val="00B07061"/>
    <w:rsid w:val="00B277B4"/>
    <w:rsid w:val="00BB5976"/>
    <w:rsid w:val="00C40FBA"/>
    <w:rsid w:val="00D02617"/>
    <w:rsid w:val="00DA5EF8"/>
    <w:rsid w:val="00DC2B0D"/>
    <w:rsid w:val="00DF670E"/>
    <w:rsid w:val="00E23D44"/>
    <w:rsid w:val="00E3397A"/>
    <w:rsid w:val="00F01FB6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90E9-C817-4453-9D2C-FDFFDE99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76"/>
  </w:style>
  <w:style w:type="paragraph" w:styleId="1">
    <w:name w:val="heading 1"/>
    <w:basedOn w:val="a"/>
    <w:next w:val="a"/>
    <w:link w:val="10"/>
    <w:qFormat/>
    <w:rsid w:val="00BB5976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59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976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59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38</cp:revision>
  <cp:lastPrinted>2021-10-07T08:00:00Z</cp:lastPrinted>
  <dcterms:created xsi:type="dcterms:W3CDTF">2021-10-06T14:17:00Z</dcterms:created>
  <dcterms:modified xsi:type="dcterms:W3CDTF">2021-10-07T08:00:00Z</dcterms:modified>
</cp:coreProperties>
</file>