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59" w:rsidRDefault="00D35E59" w:rsidP="00D35E59">
      <w:pPr>
        <w:pStyle w:val="1"/>
        <w:ind w:right="-1"/>
        <w:jc w:val="center"/>
        <w:rPr>
          <w:b/>
          <w:sz w:val="20"/>
        </w:rPr>
      </w:pPr>
    </w:p>
    <w:p w:rsidR="00D35E59" w:rsidRDefault="00D35E59" w:rsidP="00D35E59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68C581A9" wp14:editId="7C0C3277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59" w:rsidRDefault="00D35E59" w:rsidP="00D35E59">
      <w:pPr>
        <w:pStyle w:val="1"/>
        <w:spacing w:before="240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D35E59" w:rsidRDefault="00D35E59" w:rsidP="00D35E59">
      <w:pPr>
        <w:pStyle w:val="2"/>
        <w:spacing w:before="240" w:line="360" w:lineRule="auto"/>
        <w:ind w:right="-1"/>
        <w:rPr>
          <w:caps/>
          <w:sz w:val="28"/>
        </w:rPr>
      </w:pPr>
      <w:r>
        <w:rPr>
          <w:caps/>
          <w:sz w:val="28"/>
        </w:rPr>
        <w:t>Пресс-релиз</w:t>
      </w:r>
    </w:p>
    <w:p w:rsidR="00D35E59" w:rsidRDefault="00D35E59" w:rsidP="00D35E59">
      <w:pPr>
        <w:pStyle w:val="2"/>
        <w:spacing w:before="240" w:line="360" w:lineRule="auto"/>
        <w:ind w:right="-1"/>
        <w:rPr>
          <w:i/>
        </w:rPr>
      </w:pPr>
      <w:r>
        <w:rPr>
          <w:i/>
          <w:noProof/>
        </w:rPr>
        <w:t>Т.: (8162) 77-74-51</w:t>
      </w:r>
      <w:r>
        <w:rPr>
          <w:i/>
        </w:rPr>
        <w:t xml:space="preserve">, </w:t>
      </w:r>
      <w:r>
        <w:rPr>
          <w:i/>
          <w:noProof/>
        </w:rPr>
        <w:t xml:space="preserve">Ф.: (8162) 73-88-11,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>
        <w:rPr>
          <w:i/>
          <w:lang w:val="en-US"/>
        </w:rPr>
        <w:t>to</w:t>
      </w:r>
      <w:r>
        <w:rPr>
          <w:i/>
        </w:rPr>
        <w:t>53@</w:t>
      </w:r>
      <w:r>
        <w:rPr>
          <w:i/>
          <w:lang w:val="en-US"/>
        </w:rPr>
        <w:t>fas</w:t>
      </w:r>
      <w:r>
        <w:rPr>
          <w:i/>
        </w:rPr>
        <w:t>.</w:t>
      </w:r>
      <w:r>
        <w:rPr>
          <w:i/>
          <w:lang w:val="en-US"/>
        </w:rPr>
        <w:t>gov</w:t>
      </w:r>
      <w:r>
        <w:rPr>
          <w:i/>
        </w:rPr>
        <w:t>.</w:t>
      </w:r>
      <w:r>
        <w:rPr>
          <w:i/>
          <w:lang w:val="en-US"/>
        </w:rPr>
        <w:t>ru</w:t>
      </w:r>
    </w:p>
    <w:p w:rsidR="00952223" w:rsidRDefault="00952223" w:rsidP="001656C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65D" w:rsidRPr="00730CE2" w:rsidRDefault="0057265D" w:rsidP="001656C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30CE2">
        <w:rPr>
          <w:rFonts w:ascii="Times New Roman" w:hAnsi="Times New Roman" w:cs="Times New Roman"/>
          <w:b/>
          <w:i/>
          <w:sz w:val="26"/>
          <w:szCs w:val="26"/>
        </w:rPr>
        <w:t xml:space="preserve">Благодаря вмешательству Новгородского УФАС России удалось </w:t>
      </w:r>
      <w:r w:rsidR="00EF7198">
        <w:rPr>
          <w:rFonts w:ascii="Times New Roman" w:hAnsi="Times New Roman" w:cs="Times New Roman"/>
          <w:b/>
          <w:i/>
          <w:sz w:val="26"/>
          <w:szCs w:val="26"/>
        </w:rPr>
        <w:t>оперативно пресечь</w:t>
      </w:r>
      <w:bookmarkStart w:id="0" w:name="_GoBack"/>
      <w:bookmarkEnd w:id="0"/>
      <w:r w:rsidRPr="00730CE2">
        <w:rPr>
          <w:rFonts w:ascii="Times New Roman" w:hAnsi="Times New Roman" w:cs="Times New Roman"/>
          <w:b/>
          <w:i/>
          <w:sz w:val="26"/>
          <w:szCs w:val="26"/>
        </w:rPr>
        <w:t xml:space="preserve"> нарушение антимонопольного законодател</w:t>
      </w:r>
      <w:r w:rsidR="00EF7198">
        <w:rPr>
          <w:rFonts w:ascii="Times New Roman" w:hAnsi="Times New Roman" w:cs="Times New Roman"/>
          <w:b/>
          <w:i/>
          <w:sz w:val="26"/>
          <w:szCs w:val="26"/>
        </w:rPr>
        <w:t>ьства в сфере электроэнергетики</w:t>
      </w:r>
    </w:p>
    <w:p w:rsidR="001656C5" w:rsidRPr="001656C5" w:rsidRDefault="001656C5" w:rsidP="001656C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359" w:rsidRDefault="00522359" w:rsidP="005223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Новгородским УФАС России было рассмотрено</w:t>
      </w:r>
      <w:r w:rsidR="0057265D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265D">
        <w:rPr>
          <w:rFonts w:ascii="Times New Roman" w:hAnsi="Times New Roman" w:cs="Times New Roman"/>
          <w:sz w:val="26"/>
          <w:szCs w:val="26"/>
        </w:rPr>
        <w:t xml:space="preserve"> хозяйствующего субъекта – независимой </w:t>
      </w:r>
      <w:r w:rsidR="008716CC">
        <w:rPr>
          <w:rFonts w:ascii="Times New Roman" w:hAnsi="Times New Roman" w:cs="Times New Roman"/>
          <w:sz w:val="26"/>
          <w:szCs w:val="26"/>
        </w:rPr>
        <w:t>энерго</w:t>
      </w:r>
      <w:r w:rsidR="0057265D">
        <w:rPr>
          <w:rFonts w:ascii="Times New Roman" w:hAnsi="Times New Roman" w:cs="Times New Roman"/>
          <w:sz w:val="26"/>
          <w:szCs w:val="26"/>
        </w:rPr>
        <w:t>сбытовой организации</w:t>
      </w:r>
      <w:r w:rsidR="001656C5">
        <w:rPr>
          <w:rFonts w:ascii="Times New Roman" w:hAnsi="Times New Roman" w:cs="Times New Roman"/>
          <w:sz w:val="26"/>
          <w:szCs w:val="26"/>
        </w:rPr>
        <w:t>, занимающейся куплей</w:t>
      </w:r>
      <w:r>
        <w:rPr>
          <w:rFonts w:ascii="Times New Roman" w:hAnsi="Times New Roman" w:cs="Times New Roman"/>
          <w:sz w:val="26"/>
          <w:szCs w:val="26"/>
        </w:rPr>
        <w:t>-продажей электрической энергии и планирующей</w:t>
      </w:r>
      <w:r>
        <w:rPr>
          <w:rFonts w:ascii="Times New Roman" w:hAnsi="Times New Roman" w:cs="Times New Roman"/>
          <w:sz w:val="26"/>
          <w:szCs w:val="26"/>
        </w:rPr>
        <w:t xml:space="preserve"> стать поставщиком для объектов одной из торговых сетей, де</w:t>
      </w:r>
      <w:r>
        <w:rPr>
          <w:rFonts w:ascii="Times New Roman" w:hAnsi="Times New Roman" w:cs="Times New Roman"/>
          <w:sz w:val="26"/>
          <w:szCs w:val="26"/>
        </w:rPr>
        <w:t xml:space="preserve">йствующей на территории области. </w:t>
      </w:r>
    </w:p>
    <w:p w:rsidR="00522359" w:rsidRDefault="00522359" w:rsidP="005223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работы </w:t>
      </w:r>
      <w:r w:rsidR="00DD4BBF">
        <w:rPr>
          <w:rFonts w:ascii="Times New Roman" w:hAnsi="Times New Roman" w:cs="Times New Roman"/>
          <w:sz w:val="26"/>
          <w:szCs w:val="26"/>
        </w:rPr>
        <w:t>антимонопольным органом было</w:t>
      </w:r>
      <w:r>
        <w:rPr>
          <w:rFonts w:ascii="Times New Roman" w:hAnsi="Times New Roman" w:cs="Times New Roman"/>
          <w:sz w:val="26"/>
          <w:szCs w:val="26"/>
        </w:rPr>
        <w:t xml:space="preserve"> установлено, что</w:t>
      </w:r>
      <w:r>
        <w:rPr>
          <w:rFonts w:ascii="Times New Roman" w:hAnsi="Times New Roman" w:cs="Times New Roman"/>
          <w:sz w:val="26"/>
          <w:szCs w:val="26"/>
        </w:rPr>
        <w:t xml:space="preserve"> гарантирующий поставщик необоснованно отказыва</w:t>
      </w:r>
      <w:r w:rsidR="006B438A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независимой сбытовой организации </w:t>
      </w:r>
      <w:r>
        <w:rPr>
          <w:rFonts w:ascii="Times New Roman" w:hAnsi="Times New Roman" w:cs="Times New Roman"/>
          <w:sz w:val="26"/>
          <w:szCs w:val="26"/>
        </w:rPr>
        <w:t>в заключении договора купли-продажи электрической</w:t>
      </w:r>
      <w:r>
        <w:rPr>
          <w:rFonts w:ascii="Times New Roman" w:hAnsi="Times New Roman" w:cs="Times New Roman"/>
          <w:sz w:val="26"/>
          <w:szCs w:val="26"/>
        </w:rPr>
        <w:t xml:space="preserve"> энергии, препятствуя, тем самым, доступу на рынок и «уходу» потребителя к независимой сбытовой организации.</w:t>
      </w:r>
    </w:p>
    <w:p w:rsidR="0057265D" w:rsidRDefault="00F03AFD" w:rsidP="002774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656C5">
        <w:rPr>
          <w:rFonts w:ascii="Times New Roman" w:hAnsi="Times New Roman" w:cs="Times New Roman"/>
          <w:sz w:val="26"/>
          <w:szCs w:val="26"/>
        </w:rPr>
        <w:t xml:space="preserve"> действиях гарантирующего поставщика, занимающего доминирующее положение на розничном рынке электрической энергии (мощности) в Новгородской области</w:t>
      </w:r>
      <w:r w:rsidR="0098046A">
        <w:rPr>
          <w:rFonts w:ascii="Times New Roman" w:hAnsi="Times New Roman" w:cs="Times New Roman"/>
          <w:sz w:val="26"/>
          <w:szCs w:val="26"/>
        </w:rPr>
        <w:t>,</w:t>
      </w:r>
      <w:r w:rsidR="00165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="00522359">
        <w:rPr>
          <w:rFonts w:ascii="Times New Roman" w:hAnsi="Times New Roman" w:cs="Times New Roman"/>
          <w:sz w:val="26"/>
          <w:szCs w:val="26"/>
        </w:rPr>
        <w:t>выявлены</w:t>
      </w:r>
      <w:r w:rsidR="001656C5">
        <w:rPr>
          <w:rFonts w:ascii="Times New Roman" w:hAnsi="Times New Roman" w:cs="Times New Roman"/>
          <w:sz w:val="26"/>
          <w:szCs w:val="26"/>
        </w:rPr>
        <w:t xml:space="preserve"> признаки злоупотребления доминирующим положением, а именно</w:t>
      </w:r>
      <w:r w:rsidR="00C15B5E">
        <w:rPr>
          <w:rFonts w:ascii="Times New Roman" w:hAnsi="Times New Roman" w:cs="Times New Roman"/>
          <w:sz w:val="26"/>
          <w:szCs w:val="26"/>
        </w:rPr>
        <w:t xml:space="preserve">: </w:t>
      </w:r>
      <w:r w:rsidR="001656C5">
        <w:rPr>
          <w:rFonts w:ascii="Times New Roman" w:hAnsi="Times New Roman" w:cs="Times New Roman"/>
          <w:sz w:val="26"/>
          <w:szCs w:val="26"/>
        </w:rPr>
        <w:t xml:space="preserve">необоснованного </w:t>
      </w:r>
      <w:r w:rsidR="00745DDD">
        <w:rPr>
          <w:rFonts w:ascii="Times New Roman" w:hAnsi="Times New Roman" w:cs="Times New Roman"/>
          <w:sz w:val="26"/>
          <w:szCs w:val="26"/>
        </w:rPr>
        <w:t xml:space="preserve">отказа или </w:t>
      </w:r>
      <w:r w:rsidR="001656C5">
        <w:rPr>
          <w:rFonts w:ascii="Times New Roman" w:hAnsi="Times New Roman" w:cs="Times New Roman"/>
          <w:sz w:val="26"/>
          <w:szCs w:val="26"/>
        </w:rPr>
        <w:t>уклонения</w:t>
      </w:r>
      <w:r w:rsidR="00522359">
        <w:rPr>
          <w:rFonts w:ascii="Times New Roman" w:hAnsi="Times New Roman" w:cs="Times New Roman"/>
          <w:sz w:val="26"/>
          <w:szCs w:val="26"/>
        </w:rPr>
        <w:t xml:space="preserve"> от заключения договора </w:t>
      </w:r>
      <w:r w:rsidR="001656C5">
        <w:rPr>
          <w:rFonts w:ascii="Times New Roman" w:hAnsi="Times New Roman" w:cs="Times New Roman"/>
          <w:sz w:val="26"/>
          <w:szCs w:val="26"/>
        </w:rPr>
        <w:t>купли-продажи электрической эне</w:t>
      </w:r>
      <w:r w:rsidR="00745DDD">
        <w:rPr>
          <w:rFonts w:ascii="Times New Roman" w:hAnsi="Times New Roman" w:cs="Times New Roman"/>
          <w:sz w:val="26"/>
          <w:szCs w:val="26"/>
        </w:rPr>
        <w:t>ргии</w:t>
      </w:r>
      <w:r w:rsidR="001656C5">
        <w:rPr>
          <w:rFonts w:ascii="Times New Roman" w:hAnsi="Times New Roman" w:cs="Times New Roman"/>
          <w:sz w:val="26"/>
          <w:szCs w:val="26"/>
        </w:rPr>
        <w:t>. Указанные действия запрещены пунктом 5 части 1 статьи 10 Федерального закона от 26.07.2006 № 135-ФЗ «О защите конкуренции»</w:t>
      </w:r>
      <w:r w:rsidR="00D35E59">
        <w:rPr>
          <w:rFonts w:ascii="Times New Roman" w:hAnsi="Times New Roman" w:cs="Times New Roman"/>
          <w:sz w:val="26"/>
          <w:szCs w:val="26"/>
        </w:rPr>
        <w:t>.</w:t>
      </w:r>
    </w:p>
    <w:p w:rsidR="001656C5" w:rsidRDefault="001656C5" w:rsidP="002774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данной связи</w:t>
      </w:r>
      <w:r w:rsidR="00730C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антимонопольный орган выдал гарантирующему поставщику предупреждение о прекращении подобных действий (бездействия).</w:t>
      </w:r>
      <w:r w:rsidR="00730CE2">
        <w:rPr>
          <w:rFonts w:ascii="Times New Roman" w:hAnsi="Times New Roman" w:cs="Times New Roman"/>
          <w:sz w:val="26"/>
          <w:szCs w:val="26"/>
        </w:rPr>
        <w:t xml:space="preserve"> Возбуждение дела и применение штрафных санкций без выдачи соответствующего предупреждения действующим законодательством не предусмотрено.</w:t>
      </w:r>
    </w:p>
    <w:p w:rsidR="0057265D" w:rsidRDefault="0057265D" w:rsidP="002774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65D">
        <w:rPr>
          <w:rFonts w:ascii="Times New Roman" w:hAnsi="Times New Roman" w:cs="Times New Roman"/>
          <w:sz w:val="26"/>
          <w:szCs w:val="26"/>
        </w:rPr>
        <w:t>Гарантирующий пос</w:t>
      </w:r>
      <w:r>
        <w:rPr>
          <w:rFonts w:ascii="Times New Roman" w:hAnsi="Times New Roman" w:cs="Times New Roman"/>
          <w:sz w:val="26"/>
          <w:szCs w:val="26"/>
        </w:rPr>
        <w:t xml:space="preserve">тавщик </w:t>
      </w:r>
      <w:r w:rsidR="0067220B">
        <w:rPr>
          <w:rFonts w:ascii="Times New Roman" w:hAnsi="Times New Roman" w:cs="Times New Roman"/>
          <w:sz w:val="26"/>
          <w:szCs w:val="26"/>
        </w:rPr>
        <w:t xml:space="preserve">в установленный антимонопольным органом срок </w:t>
      </w:r>
      <w:r>
        <w:rPr>
          <w:rFonts w:ascii="Times New Roman" w:hAnsi="Times New Roman" w:cs="Times New Roman"/>
          <w:sz w:val="26"/>
          <w:szCs w:val="26"/>
        </w:rPr>
        <w:t>исполнил предупреждение, таким образом</w:t>
      </w:r>
      <w:r w:rsidR="001656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независимая сбытовая организация </w:t>
      </w:r>
      <w:r w:rsidR="00DB4040">
        <w:rPr>
          <w:rFonts w:ascii="Times New Roman" w:hAnsi="Times New Roman" w:cs="Times New Roman"/>
          <w:sz w:val="26"/>
          <w:szCs w:val="26"/>
        </w:rPr>
        <w:t xml:space="preserve">оперативно </w:t>
      </w:r>
      <w:r>
        <w:rPr>
          <w:rFonts w:ascii="Times New Roman" w:hAnsi="Times New Roman" w:cs="Times New Roman"/>
          <w:sz w:val="26"/>
          <w:szCs w:val="26"/>
        </w:rPr>
        <w:t>получи</w:t>
      </w:r>
      <w:r w:rsidR="00DB4040">
        <w:rPr>
          <w:rFonts w:ascii="Times New Roman" w:hAnsi="Times New Roman" w:cs="Times New Roman"/>
          <w:sz w:val="26"/>
          <w:szCs w:val="26"/>
        </w:rPr>
        <w:t>ла</w:t>
      </w:r>
      <w:r>
        <w:rPr>
          <w:rFonts w:ascii="Times New Roman" w:hAnsi="Times New Roman" w:cs="Times New Roman"/>
          <w:sz w:val="26"/>
          <w:szCs w:val="26"/>
        </w:rPr>
        <w:t xml:space="preserve"> возможность </w:t>
      </w:r>
      <w:r w:rsidR="00730CE2">
        <w:rPr>
          <w:rFonts w:ascii="Times New Roman" w:hAnsi="Times New Roman" w:cs="Times New Roman"/>
          <w:sz w:val="26"/>
          <w:szCs w:val="26"/>
        </w:rPr>
        <w:t xml:space="preserve">осуществления своей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DB4040">
        <w:rPr>
          <w:rFonts w:ascii="Times New Roman" w:hAnsi="Times New Roman" w:cs="Times New Roman"/>
          <w:sz w:val="26"/>
          <w:szCs w:val="26"/>
        </w:rPr>
        <w:t>на территории Новгородской области</w:t>
      </w:r>
      <w:r>
        <w:rPr>
          <w:rFonts w:ascii="Times New Roman" w:hAnsi="Times New Roman" w:cs="Times New Roman"/>
          <w:sz w:val="26"/>
          <w:szCs w:val="26"/>
        </w:rPr>
        <w:t>, а гарантирующий пост</w:t>
      </w:r>
      <w:r w:rsidR="00DB4040">
        <w:rPr>
          <w:rFonts w:ascii="Times New Roman" w:hAnsi="Times New Roman" w:cs="Times New Roman"/>
          <w:sz w:val="26"/>
          <w:szCs w:val="26"/>
        </w:rPr>
        <w:t>авщик избежал</w:t>
      </w:r>
      <w:r>
        <w:rPr>
          <w:rFonts w:ascii="Times New Roman" w:hAnsi="Times New Roman" w:cs="Times New Roman"/>
          <w:sz w:val="26"/>
          <w:szCs w:val="26"/>
        </w:rPr>
        <w:t xml:space="preserve"> возбуждения антимонопольного дела и </w:t>
      </w:r>
      <w:r w:rsidR="00DB4040">
        <w:rPr>
          <w:rFonts w:ascii="Times New Roman" w:hAnsi="Times New Roman" w:cs="Times New Roman"/>
          <w:sz w:val="26"/>
          <w:szCs w:val="26"/>
        </w:rPr>
        <w:t>возможных штрафных санкций.</w:t>
      </w:r>
    </w:p>
    <w:p w:rsidR="00D35E59" w:rsidRDefault="00D35E59" w:rsidP="002774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E59" w:rsidRDefault="00D35E59" w:rsidP="00D35E59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35E59" w:rsidRPr="00D35E59" w:rsidRDefault="00D35E59" w:rsidP="00D35E59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13</w:t>
      </w:r>
      <w:r w:rsidRPr="00126D6C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мая</w:t>
      </w:r>
      <w:r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126D6C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D35E59" w:rsidRPr="0057265D" w:rsidRDefault="00D35E59" w:rsidP="00730CE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26D6C">
        <w:rPr>
          <w:rFonts w:ascii="Times New Roman" w:hAnsi="Times New Roman" w:cs="Times New Roman"/>
          <w:i/>
          <w:sz w:val="26"/>
          <w:szCs w:val="26"/>
        </w:rPr>
        <w:t>(8162)738-450</w:t>
      </w:r>
    </w:p>
    <w:sectPr w:rsidR="00D35E59" w:rsidRPr="0057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37"/>
    <w:rsid w:val="000F053A"/>
    <w:rsid w:val="001656C5"/>
    <w:rsid w:val="001F23A3"/>
    <w:rsid w:val="00213C37"/>
    <w:rsid w:val="00274809"/>
    <w:rsid w:val="00277462"/>
    <w:rsid w:val="002D5F5C"/>
    <w:rsid w:val="0043580D"/>
    <w:rsid w:val="00522359"/>
    <w:rsid w:val="0057265D"/>
    <w:rsid w:val="005D511C"/>
    <w:rsid w:val="0067220B"/>
    <w:rsid w:val="006B438A"/>
    <w:rsid w:val="006D0A36"/>
    <w:rsid w:val="00730CE2"/>
    <w:rsid w:val="00745DDD"/>
    <w:rsid w:val="008716CC"/>
    <w:rsid w:val="00952223"/>
    <w:rsid w:val="0098046A"/>
    <w:rsid w:val="00C15B5E"/>
    <w:rsid w:val="00C84BBB"/>
    <w:rsid w:val="00D01F9F"/>
    <w:rsid w:val="00D35E59"/>
    <w:rsid w:val="00DB4040"/>
    <w:rsid w:val="00DD4BBF"/>
    <w:rsid w:val="00EF7198"/>
    <w:rsid w:val="00F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D08E-B826-43EC-B983-0487C9C6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E5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35E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59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35E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Аванесян Мигель Вячеславович</cp:lastModifiedBy>
  <cp:revision>26</cp:revision>
  <cp:lastPrinted>2021-05-13T06:52:00Z</cp:lastPrinted>
  <dcterms:created xsi:type="dcterms:W3CDTF">2021-05-13T06:29:00Z</dcterms:created>
  <dcterms:modified xsi:type="dcterms:W3CDTF">2021-05-13T07:01:00Z</dcterms:modified>
</cp:coreProperties>
</file>